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81F85" w14:textId="77777777" w:rsidR="00D62881" w:rsidRDefault="00D62881" w:rsidP="00D62881">
      <w:pPr>
        <w:spacing w:line="480" w:lineRule="auto"/>
        <w:jc w:val="center"/>
        <w:rPr>
          <w:rFonts w:ascii="Times New Roman" w:hAnsi="Times New Roman"/>
          <w:b/>
          <w:color w:val="000000" w:themeColor="text1"/>
          <w:sz w:val="24"/>
          <w:szCs w:val="24"/>
        </w:rPr>
      </w:pPr>
    </w:p>
    <w:p w14:paraId="31FE0B9B" w14:textId="77777777" w:rsidR="00D62881" w:rsidRDefault="00D62881" w:rsidP="00D62881">
      <w:pPr>
        <w:tabs>
          <w:tab w:val="left" w:pos="5205"/>
        </w:tabs>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ab/>
      </w:r>
    </w:p>
    <w:p w14:paraId="7A100E6D" w14:textId="77777777" w:rsidR="00D62881" w:rsidRDefault="00D62881" w:rsidP="00D62881">
      <w:pPr>
        <w:spacing w:line="480" w:lineRule="auto"/>
        <w:jc w:val="center"/>
        <w:rPr>
          <w:rFonts w:ascii="Times New Roman" w:hAnsi="Times New Roman"/>
          <w:b/>
          <w:color w:val="000000" w:themeColor="text1"/>
          <w:sz w:val="24"/>
          <w:szCs w:val="24"/>
        </w:rPr>
      </w:pPr>
    </w:p>
    <w:p w14:paraId="550652A0" w14:textId="77777777" w:rsidR="00D62881" w:rsidRDefault="00D62881" w:rsidP="00D62881">
      <w:pPr>
        <w:spacing w:line="480" w:lineRule="auto"/>
        <w:jc w:val="center"/>
        <w:rPr>
          <w:rFonts w:ascii="Times New Roman" w:hAnsi="Times New Roman"/>
          <w:b/>
          <w:color w:val="000000" w:themeColor="text1"/>
          <w:sz w:val="24"/>
          <w:szCs w:val="24"/>
        </w:rPr>
      </w:pPr>
    </w:p>
    <w:p w14:paraId="6E9C94AC" w14:textId="77777777" w:rsidR="00D62881" w:rsidRDefault="00D62881" w:rsidP="00D62881">
      <w:pPr>
        <w:spacing w:line="480" w:lineRule="auto"/>
        <w:jc w:val="center"/>
        <w:rPr>
          <w:rFonts w:ascii="Times New Roman" w:hAnsi="Times New Roman"/>
          <w:b/>
          <w:color w:val="000000" w:themeColor="text1"/>
          <w:sz w:val="24"/>
          <w:szCs w:val="24"/>
        </w:rPr>
      </w:pPr>
    </w:p>
    <w:p w14:paraId="08006E71"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End of Life by Physician-Assisted Suicide</w:t>
      </w:r>
    </w:p>
    <w:p w14:paraId="1399A485"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Student’s Name</w:t>
      </w:r>
    </w:p>
    <w:p w14:paraId="08493007"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Professor’s Name</w:t>
      </w:r>
    </w:p>
    <w:p w14:paraId="7AC4285F"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Institutional Affiliation</w:t>
      </w:r>
    </w:p>
    <w:p w14:paraId="524DCEAE"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Course Title</w:t>
      </w:r>
    </w:p>
    <w:p w14:paraId="0DFEC0F5" w14:textId="77777777" w:rsidR="00D62881"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Date of Submission</w:t>
      </w:r>
    </w:p>
    <w:p w14:paraId="013D1F05" w14:textId="77777777" w:rsidR="00D62881" w:rsidRDefault="00D62881" w:rsidP="00D62881">
      <w:pPr>
        <w:spacing w:line="480" w:lineRule="auto"/>
        <w:jc w:val="center"/>
        <w:rPr>
          <w:rFonts w:ascii="Times New Roman" w:hAnsi="Times New Roman"/>
          <w:color w:val="000000" w:themeColor="text1"/>
          <w:sz w:val="24"/>
          <w:szCs w:val="24"/>
        </w:rPr>
      </w:pPr>
    </w:p>
    <w:p w14:paraId="20DBB625" w14:textId="77777777" w:rsidR="00D62881" w:rsidRDefault="00D62881" w:rsidP="00D62881">
      <w:pPr>
        <w:jc w:val="center"/>
        <w:rPr>
          <w:rFonts w:ascii="Times New Roman" w:hAnsi="Times New Roman"/>
          <w:b/>
          <w:color w:val="000000" w:themeColor="text1"/>
          <w:sz w:val="24"/>
          <w:szCs w:val="24"/>
        </w:rPr>
      </w:pPr>
    </w:p>
    <w:p w14:paraId="27E76D2E" w14:textId="77777777" w:rsidR="00D62881" w:rsidRDefault="00D62881" w:rsidP="00D62881">
      <w:pPr>
        <w:jc w:val="center"/>
        <w:rPr>
          <w:rFonts w:ascii="Times New Roman" w:hAnsi="Times New Roman"/>
          <w:b/>
          <w:color w:val="000000" w:themeColor="text1"/>
          <w:sz w:val="24"/>
          <w:szCs w:val="24"/>
        </w:rPr>
      </w:pPr>
    </w:p>
    <w:p w14:paraId="7454447A" w14:textId="77777777" w:rsidR="00D62881" w:rsidRDefault="00D62881" w:rsidP="00D62881">
      <w:pPr>
        <w:jc w:val="center"/>
        <w:rPr>
          <w:rFonts w:ascii="Times New Roman" w:hAnsi="Times New Roman"/>
          <w:b/>
          <w:color w:val="000000" w:themeColor="text1"/>
          <w:sz w:val="24"/>
          <w:szCs w:val="24"/>
        </w:rPr>
      </w:pPr>
    </w:p>
    <w:p w14:paraId="5FD3FECE" w14:textId="77777777" w:rsidR="00D62881" w:rsidRDefault="00D62881" w:rsidP="00D62881">
      <w:pPr>
        <w:jc w:val="center"/>
        <w:rPr>
          <w:rFonts w:ascii="Times New Roman" w:hAnsi="Times New Roman"/>
          <w:b/>
          <w:color w:val="000000" w:themeColor="text1"/>
          <w:sz w:val="24"/>
          <w:szCs w:val="24"/>
        </w:rPr>
      </w:pPr>
    </w:p>
    <w:p w14:paraId="62E31E71" w14:textId="77777777" w:rsidR="00D62881" w:rsidRDefault="00D62881" w:rsidP="00D62881">
      <w:pPr>
        <w:jc w:val="center"/>
        <w:rPr>
          <w:rFonts w:ascii="Times New Roman" w:hAnsi="Times New Roman"/>
          <w:b/>
          <w:color w:val="000000" w:themeColor="text1"/>
          <w:sz w:val="24"/>
          <w:szCs w:val="24"/>
        </w:rPr>
      </w:pPr>
    </w:p>
    <w:p w14:paraId="3E13CDB0" w14:textId="77777777" w:rsidR="00D62881" w:rsidRDefault="00D62881" w:rsidP="00D62881">
      <w:pPr>
        <w:jc w:val="center"/>
        <w:rPr>
          <w:rFonts w:ascii="Times New Roman" w:hAnsi="Times New Roman"/>
          <w:b/>
          <w:color w:val="000000" w:themeColor="text1"/>
          <w:sz w:val="24"/>
          <w:szCs w:val="24"/>
        </w:rPr>
      </w:pPr>
    </w:p>
    <w:p w14:paraId="18C69D5A" w14:textId="77777777" w:rsidR="00D62881" w:rsidRDefault="00D62881" w:rsidP="00D62881">
      <w:pPr>
        <w:jc w:val="center"/>
        <w:rPr>
          <w:rFonts w:ascii="Times New Roman" w:hAnsi="Times New Roman"/>
          <w:b/>
          <w:color w:val="000000" w:themeColor="text1"/>
          <w:sz w:val="24"/>
          <w:szCs w:val="24"/>
        </w:rPr>
      </w:pPr>
    </w:p>
    <w:p w14:paraId="168F32F4" w14:textId="77777777" w:rsidR="00D62881" w:rsidRDefault="00D62881" w:rsidP="00D62881">
      <w:pPr>
        <w:jc w:val="center"/>
        <w:rPr>
          <w:rFonts w:ascii="Times New Roman" w:hAnsi="Times New Roman"/>
          <w:b/>
          <w:color w:val="000000" w:themeColor="text1"/>
          <w:sz w:val="24"/>
          <w:szCs w:val="24"/>
        </w:rPr>
      </w:pPr>
    </w:p>
    <w:p w14:paraId="67F0F8B7" w14:textId="77777777" w:rsidR="00D62881" w:rsidRPr="00BE4E4B" w:rsidRDefault="00D62881" w:rsidP="00BE4E4B">
      <w:pPr>
        <w:spacing w:line="480" w:lineRule="auto"/>
        <w:jc w:val="center"/>
        <w:rPr>
          <w:rFonts w:ascii="Times New Roman" w:hAnsi="Times New Roman"/>
          <w:b/>
          <w:color w:val="000000" w:themeColor="text1"/>
          <w:sz w:val="24"/>
          <w:szCs w:val="24"/>
          <w:u w:val="single"/>
        </w:rPr>
      </w:pPr>
      <w:r w:rsidRPr="00BE4E4B">
        <w:rPr>
          <w:rFonts w:ascii="Times New Roman" w:hAnsi="Times New Roman"/>
          <w:b/>
          <w:color w:val="000000" w:themeColor="text1"/>
          <w:sz w:val="24"/>
          <w:szCs w:val="24"/>
          <w:u w:val="single"/>
        </w:rPr>
        <w:lastRenderedPageBreak/>
        <w:t>End of Life by Physician-Assisted Suicide</w:t>
      </w:r>
    </w:p>
    <w:p w14:paraId="7B1A3789" w14:textId="491FC574"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Physician-assisted suicide is an issue that has received highly controversial debates in the United States of America and other parts of the world for many years. This controversial debate continues even today with no apparent sign of culmination in the near future. </w:t>
      </w:r>
      <w:r w:rsidR="009B0E2E" w:rsidRPr="00BE4E4B">
        <w:rPr>
          <w:rFonts w:ascii="Times New Roman" w:hAnsi="Times New Roman"/>
          <w:sz w:val="24"/>
          <w:szCs w:val="24"/>
        </w:rPr>
        <w:t>P</w:t>
      </w:r>
      <w:r w:rsidRPr="00BE4E4B">
        <w:rPr>
          <w:rFonts w:ascii="Times New Roman" w:hAnsi="Times New Roman"/>
          <w:sz w:val="24"/>
          <w:szCs w:val="24"/>
        </w:rPr>
        <w:t>hysician-assisted suicide refers to the practice where a physician provides a potentially lethal medication to a terminally ill, suffering patient at his request that he can take (or not) at a time of his own choosing to end his life (</w:t>
      </w:r>
      <w:proofErr w:type="spellStart"/>
      <w:r w:rsidR="00024CFE" w:rsidRPr="00BE4E4B">
        <w:rPr>
          <w:rFonts w:ascii="Times New Roman" w:hAnsi="Times New Roman"/>
          <w:sz w:val="24"/>
          <w:szCs w:val="24"/>
        </w:rPr>
        <w:t>Lachs</w:t>
      </w:r>
      <w:proofErr w:type="spellEnd"/>
      <w:r w:rsidRPr="00BE4E4B">
        <w:rPr>
          <w:rFonts w:ascii="Times New Roman" w:hAnsi="Times New Roman"/>
          <w:sz w:val="24"/>
          <w:szCs w:val="24"/>
        </w:rPr>
        <w:t xml:space="preserve">, </w:t>
      </w:r>
      <w:r w:rsidR="00024CFE" w:rsidRPr="00BE4E4B">
        <w:rPr>
          <w:rFonts w:ascii="Times New Roman" w:hAnsi="Times New Roman"/>
          <w:sz w:val="24"/>
          <w:szCs w:val="24"/>
        </w:rPr>
        <w:t>2013</w:t>
      </w:r>
      <w:r w:rsidRPr="00BE4E4B">
        <w:rPr>
          <w:rFonts w:ascii="Times New Roman" w:hAnsi="Times New Roman"/>
          <w:sz w:val="24"/>
          <w:szCs w:val="24"/>
        </w:rPr>
        <w:t xml:space="preserve">). Irrespective of the many ethical concerns surrounding it, physician-assisted suicide is still legal in different countries and states of the world, including North Carolina, Washington, Ohio, Utah, Oregon, and Montana. Different people have different philosophical, moral, and ethical grounds upon which they argue for or against physician-assisted suicide. </w:t>
      </w:r>
    </w:p>
    <w:p w14:paraId="67E55E92" w14:textId="77777777"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The rise of modern industrialized medicine in the recent past has made dying to be a process commonly accompanied by technological interventions.</w:t>
      </w:r>
      <w:r w:rsidRPr="00BE4E4B">
        <w:rPr>
          <w:rFonts w:ascii="Times New Roman" w:hAnsi="Times New Roman"/>
          <w:sz w:val="24"/>
          <w:szCs w:val="24"/>
        </w:rPr>
        <w:t xml:space="preserve"> </w:t>
      </w:r>
      <w:r w:rsidRPr="00BE4E4B">
        <w:rPr>
          <w:rFonts w:ascii="Times New Roman" w:hAnsi="Times New Roman"/>
          <w:sz w:val="24"/>
          <w:szCs w:val="24"/>
        </w:rPr>
        <w:t>The most frequently used technical interventions in physician-assisted death include chemotherapy, painkillers, feeding tubes and transfusions.</w:t>
      </w:r>
      <w:r w:rsidRPr="00BE4E4B">
        <w:rPr>
          <w:rFonts w:ascii="Times New Roman" w:hAnsi="Times New Roman"/>
          <w:sz w:val="24"/>
          <w:szCs w:val="24"/>
        </w:rPr>
        <w:t xml:space="preserve"> </w:t>
      </w:r>
      <w:r w:rsidRPr="00BE4E4B">
        <w:rPr>
          <w:rFonts w:ascii="Times New Roman" w:hAnsi="Times New Roman"/>
          <w:sz w:val="24"/>
          <w:szCs w:val="24"/>
        </w:rPr>
        <w:t>In many countries, physician-assisted death is not prosecuted provided the doctor’s main intention is to ease patient suffering (Martin, 2010).</w:t>
      </w:r>
      <w:r w:rsidRPr="00BE4E4B">
        <w:rPr>
          <w:rFonts w:ascii="Times New Roman" w:hAnsi="Times New Roman"/>
          <w:sz w:val="24"/>
          <w:szCs w:val="24"/>
        </w:rPr>
        <w:t xml:space="preserve"> </w:t>
      </w:r>
      <w:r w:rsidRPr="00BE4E4B">
        <w:rPr>
          <w:rFonts w:ascii="Times New Roman" w:hAnsi="Times New Roman"/>
          <w:sz w:val="24"/>
          <w:szCs w:val="24"/>
        </w:rPr>
        <w:t>Though chances of dying have been reduced by rapidly developing technology to extend life, such technology is under the control of the medical doctors, which is the reason why physician-assisted death is still common.</w:t>
      </w:r>
    </w:p>
    <w:p w14:paraId="1BD70BDC" w14:textId="27F2E4E1"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Physician-assisted suicide is a very controversial topic that has attracted a wide range of opinions by way of heated and polarized debates.</w:t>
      </w:r>
      <w:r w:rsidRPr="00BE4E4B">
        <w:rPr>
          <w:rFonts w:ascii="Times New Roman" w:hAnsi="Times New Roman"/>
          <w:sz w:val="24"/>
          <w:szCs w:val="24"/>
        </w:rPr>
        <w:t xml:space="preserve"> </w:t>
      </w:r>
      <w:r w:rsidRPr="00BE4E4B">
        <w:rPr>
          <w:rFonts w:ascii="Times New Roman" w:hAnsi="Times New Roman"/>
          <w:sz w:val="24"/>
          <w:szCs w:val="24"/>
        </w:rPr>
        <w:t>The public discourse surrounding the ethical and legal status of physician-assisted suicide is highly critical as it cuts to the very heart of human rights policy and ethics.</w:t>
      </w:r>
      <w:r w:rsidRPr="00BE4E4B">
        <w:rPr>
          <w:rFonts w:ascii="Times New Roman" w:hAnsi="Times New Roman"/>
          <w:sz w:val="24"/>
          <w:szCs w:val="24"/>
        </w:rPr>
        <w:t xml:space="preserve"> </w:t>
      </w:r>
      <w:r w:rsidRPr="00BE4E4B">
        <w:rPr>
          <w:rFonts w:ascii="Times New Roman" w:hAnsi="Times New Roman"/>
          <w:sz w:val="24"/>
          <w:szCs w:val="24"/>
        </w:rPr>
        <w:t>In legal terms, physician-assisted suicide is equated to murder, something that makes most debaters consider it an illegal act that should be prohibited.</w:t>
      </w:r>
      <w:r w:rsidRPr="00BE4E4B">
        <w:rPr>
          <w:rFonts w:ascii="Times New Roman" w:hAnsi="Times New Roman"/>
          <w:sz w:val="24"/>
          <w:szCs w:val="24"/>
        </w:rPr>
        <w:t xml:space="preserve"> </w:t>
      </w:r>
      <w:r w:rsidRPr="00BE4E4B">
        <w:rPr>
          <w:rFonts w:ascii="Times New Roman" w:hAnsi="Times New Roman"/>
          <w:sz w:val="24"/>
          <w:szCs w:val="24"/>
        </w:rPr>
        <w:t xml:space="preserve">Considering the human </w:t>
      </w:r>
      <w:r w:rsidRPr="00BE4E4B">
        <w:rPr>
          <w:rFonts w:ascii="Times New Roman" w:hAnsi="Times New Roman"/>
          <w:sz w:val="24"/>
          <w:szCs w:val="24"/>
        </w:rPr>
        <w:lastRenderedPageBreak/>
        <w:t>rights policy, no person has the right to take his own life or take another person’s life, which deems physician-assisted suicide ultra-vires to the human rights policy.</w:t>
      </w:r>
      <w:r w:rsidRPr="00BE4E4B">
        <w:rPr>
          <w:rFonts w:ascii="Times New Roman" w:hAnsi="Times New Roman"/>
          <w:sz w:val="24"/>
          <w:szCs w:val="24"/>
        </w:rPr>
        <w:t xml:space="preserve"> </w:t>
      </w:r>
      <w:r w:rsidRPr="00BE4E4B">
        <w:rPr>
          <w:rFonts w:ascii="Times New Roman" w:hAnsi="Times New Roman"/>
          <w:sz w:val="24"/>
          <w:szCs w:val="24"/>
        </w:rPr>
        <w:t>On ethical grounds, physician-assisted suicide is an altruistic way of helping a patient not to suffer too much pain, but also inappropriate as it perpetrates crime (</w:t>
      </w:r>
      <w:r w:rsidR="00B76AA0" w:rsidRPr="00BE4E4B">
        <w:rPr>
          <w:rFonts w:ascii="Times New Roman" w:hAnsi="Times New Roman"/>
          <w:sz w:val="24"/>
          <w:szCs w:val="24"/>
        </w:rPr>
        <w:t>Shariff</w:t>
      </w:r>
      <w:r w:rsidRPr="00BE4E4B">
        <w:rPr>
          <w:rFonts w:ascii="Times New Roman" w:hAnsi="Times New Roman"/>
          <w:sz w:val="24"/>
          <w:szCs w:val="24"/>
        </w:rPr>
        <w:t xml:space="preserve">, </w:t>
      </w:r>
      <w:r w:rsidR="00B76AA0" w:rsidRPr="00BE4E4B">
        <w:rPr>
          <w:rFonts w:ascii="Times New Roman" w:hAnsi="Times New Roman"/>
          <w:sz w:val="24"/>
          <w:szCs w:val="24"/>
        </w:rPr>
        <w:t>2012</w:t>
      </w:r>
      <w:r w:rsidRPr="00BE4E4B">
        <w:rPr>
          <w:rFonts w:ascii="Times New Roman" w:hAnsi="Times New Roman"/>
          <w:sz w:val="24"/>
          <w:szCs w:val="24"/>
        </w:rPr>
        <w:t>).</w:t>
      </w:r>
    </w:p>
    <w:p w14:paraId="3C43D6AC" w14:textId="46B23B0E"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Though being a highly controversial topic, there are people who strongly believe that physician-assisted suicide is an appropriate practice.</w:t>
      </w:r>
      <w:r w:rsidRPr="00BE4E4B">
        <w:rPr>
          <w:rFonts w:ascii="Times New Roman" w:hAnsi="Times New Roman"/>
          <w:sz w:val="24"/>
          <w:szCs w:val="24"/>
        </w:rPr>
        <w:t xml:space="preserve"> </w:t>
      </w:r>
      <w:r w:rsidRPr="00BE4E4B">
        <w:rPr>
          <w:rFonts w:ascii="Times New Roman" w:hAnsi="Times New Roman"/>
          <w:sz w:val="24"/>
          <w:szCs w:val="24"/>
        </w:rPr>
        <w:t>Proponents of physician-assisted suicide argue that rest is more just than pain</w:t>
      </w:r>
      <w:r w:rsidR="00024CFE" w:rsidRPr="00BE4E4B">
        <w:rPr>
          <w:rFonts w:ascii="Times New Roman" w:hAnsi="Times New Roman"/>
          <w:sz w:val="24"/>
          <w:szCs w:val="24"/>
        </w:rPr>
        <w:t xml:space="preserve"> (</w:t>
      </w:r>
      <w:r w:rsidR="00024CFE" w:rsidRPr="00BE4E4B">
        <w:rPr>
          <w:rFonts w:ascii="Times New Roman" w:hAnsi="Times New Roman"/>
          <w:sz w:val="24"/>
          <w:szCs w:val="24"/>
        </w:rPr>
        <w:t>Shariff</w:t>
      </w:r>
      <w:r w:rsidR="00024CFE" w:rsidRPr="00BE4E4B">
        <w:rPr>
          <w:rFonts w:ascii="Times New Roman" w:hAnsi="Times New Roman"/>
          <w:sz w:val="24"/>
          <w:szCs w:val="24"/>
        </w:rPr>
        <w:t>, 2012)</w:t>
      </w:r>
      <w:r w:rsidRPr="00BE4E4B">
        <w:rPr>
          <w:rFonts w:ascii="Times New Roman" w:hAnsi="Times New Roman"/>
          <w:sz w:val="24"/>
          <w:szCs w:val="24"/>
        </w:rPr>
        <w:t>.</w:t>
      </w:r>
      <w:r w:rsidRPr="00BE4E4B">
        <w:rPr>
          <w:rFonts w:ascii="Times New Roman" w:hAnsi="Times New Roman"/>
          <w:sz w:val="24"/>
          <w:szCs w:val="24"/>
        </w:rPr>
        <w:t xml:space="preserve"> </w:t>
      </w:r>
      <w:r w:rsidRPr="00BE4E4B">
        <w:rPr>
          <w:rFonts w:ascii="Times New Roman" w:hAnsi="Times New Roman"/>
          <w:sz w:val="24"/>
          <w:szCs w:val="24"/>
        </w:rPr>
        <w:t>Physician-assisted suicide helps the terminally ill patient to stop feeling pain and get eternal rest by dying.</w:t>
      </w:r>
      <w:r w:rsidRPr="00BE4E4B">
        <w:rPr>
          <w:rFonts w:ascii="Times New Roman" w:hAnsi="Times New Roman"/>
          <w:sz w:val="24"/>
          <w:szCs w:val="24"/>
        </w:rPr>
        <w:t xml:space="preserve"> </w:t>
      </w:r>
      <w:r w:rsidRPr="00BE4E4B">
        <w:rPr>
          <w:rFonts w:ascii="Times New Roman" w:hAnsi="Times New Roman"/>
          <w:sz w:val="24"/>
          <w:szCs w:val="24"/>
        </w:rPr>
        <w:t>Physician-assisted suicide is done out of the full will of the patient and the doctor does nothing wrong but a good thing to help a terminally ill patient to fulfil his/her will (</w:t>
      </w:r>
      <w:r w:rsidR="00FA04DF" w:rsidRPr="00BE4E4B">
        <w:rPr>
          <w:rFonts w:ascii="Times New Roman" w:hAnsi="Times New Roman"/>
          <w:sz w:val="24"/>
          <w:szCs w:val="24"/>
        </w:rPr>
        <w:t>Shariff</w:t>
      </w:r>
      <w:r w:rsidRPr="00BE4E4B">
        <w:rPr>
          <w:rFonts w:ascii="Times New Roman" w:hAnsi="Times New Roman"/>
          <w:sz w:val="24"/>
          <w:szCs w:val="24"/>
        </w:rPr>
        <w:t xml:space="preserve">, </w:t>
      </w:r>
      <w:r w:rsidR="00FA04DF" w:rsidRPr="00BE4E4B">
        <w:rPr>
          <w:rFonts w:ascii="Times New Roman" w:hAnsi="Times New Roman"/>
          <w:sz w:val="24"/>
          <w:szCs w:val="24"/>
        </w:rPr>
        <w:t>2012</w:t>
      </w:r>
      <w:r w:rsidRPr="00BE4E4B">
        <w:rPr>
          <w:rFonts w:ascii="Times New Roman" w:hAnsi="Times New Roman"/>
          <w:sz w:val="24"/>
          <w:szCs w:val="24"/>
        </w:rPr>
        <w:t>).</w:t>
      </w:r>
      <w:r w:rsidRPr="00BE4E4B">
        <w:rPr>
          <w:rFonts w:ascii="Times New Roman" w:hAnsi="Times New Roman"/>
          <w:sz w:val="24"/>
          <w:szCs w:val="24"/>
        </w:rPr>
        <w:t xml:space="preserve"> </w:t>
      </w:r>
      <w:r w:rsidRPr="00BE4E4B">
        <w:rPr>
          <w:rFonts w:ascii="Times New Roman" w:hAnsi="Times New Roman"/>
          <w:sz w:val="24"/>
          <w:szCs w:val="24"/>
        </w:rPr>
        <w:t>Majority of terminally ill patients subsequently end up dying and physician-assisted suicide ends their life before too much resources are unnecessarily wasted on such patients.</w:t>
      </w:r>
    </w:p>
    <w:p w14:paraId="57D53159" w14:textId="62DB8CEA" w:rsidR="009B0E2E"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Despite having justifiable benefits, many people do not support the practice of physician-assisted suicide.</w:t>
      </w:r>
      <w:r w:rsidR="009B0E2E" w:rsidRPr="00BE4E4B">
        <w:rPr>
          <w:rFonts w:ascii="Times New Roman" w:hAnsi="Times New Roman"/>
          <w:sz w:val="24"/>
          <w:szCs w:val="24"/>
        </w:rPr>
        <w:t xml:space="preserve"> </w:t>
      </w:r>
      <w:r w:rsidRPr="00BE4E4B">
        <w:rPr>
          <w:rFonts w:ascii="Times New Roman" w:hAnsi="Times New Roman"/>
          <w:sz w:val="24"/>
          <w:szCs w:val="24"/>
        </w:rPr>
        <w:t>The notion that a physician would help a voluntary patient to die is philosophically, morally, and ethically repugnant to many people.</w:t>
      </w:r>
      <w:r w:rsidR="009B0E2E" w:rsidRPr="00BE4E4B">
        <w:rPr>
          <w:rFonts w:ascii="Times New Roman" w:hAnsi="Times New Roman"/>
          <w:sz w:val="24"/>
          <w:szCs w:val="24"/>
        </w:rPr>
        <w:t xml:space="preserve"> </w:t>
      </w:r>
      <w:r w:rsidRPr="00BE4E4B">
        <w:rPr>
          <w:rFonts w:ascii="Times New Roman" w:hAnsi="Times New Roman"/>
          <w:sz w:val="24"/>
          <w:szCs w:val="24"/>
        </w:rPr>
        <w:t>It is only the Almighty who has the authority over life hence physician-assisted suicide is against the divine law (</w:t>
      </w:r>
      <w:proofErr w:type="spellStart"/>
      <w:r w:rsidR="00B76AA0" w:rsidRPr="00BE4E4B">
        <w:rPr>
          <w:rFonts w:ascii="Times New Roman" w:hAnsi="Times New Roman"/>
          <w:sz w:val="24"/>
          <w:szCs w:val="24"/>
        </w:rPr>
        <w:t>Sjöstrand</w:t>
      </w:r>
      <w:proofErr w:type="spellEnd"/>
      <w:r w:rsidRPr="00BE4E4B">
        <w:rPr>
          <w:rFonts w:ascii="Times New Roman" w:hAnsi="Times New Roman"/>
          <w:sz w:val="24"/>
          <w:szCs w:val="24"/>
        </w:rPr>
        <w:t>, et al., 20</w:t>
      </w:r>
      <w:r w:rsidR="00B76AA0" w:rsidRPr="00BE4E4B">
        <w:rPr>
          <w:rFonts w:ascii="Times New Roman" w:hAnsi="Times New Roman"/>
          <w:sz w:val="24"/>
          <w:szCs w:val="24"/>
        </w:rPr>
        <w:t>13</w:t>
      </w:r>
      <w:r w:rsidRPr="00BE4E4B">
        <w:rPr>
          <w:rFonts w:ascii="Times New Roman" w:hAnsi="Times New Roman"/>
          <w:sz w:val="24"/>
          <w:szCs w:val="24"/>
        </w:rPr>
        <w:t>).</w:t>
      </w:r>
      <w:r w:rsidR="009B0E2E" w:rsidRPr="00BE4E4B">
        <w:rPr>
          <w:rFonts w:ascii="Times New Roman" w:hAnsi="Times New Roman"/>
          <w:sz w:val="24"/>
          <w:szCs w:val="24"/>
        </w:rPr>
        <w:t xml:space="preserve"> </w:t>
      </w:r>
      <w:r w:rsidRPr="00BE4E4B">
        <w:rPr>
          <w:rFonts w:ascii="Times New Roman" w:hAnsi="Times New Roman"/>
          <w:sz w:val="24"/>
          <w:szCs w:val="24"/>
        </w:rPr>
        <w:t>All people have the moral duty to help others overcome their difficulties. Physician-assisted suicide does not help but kills helpless people and thus not a moral act (</w:t>
      </w:r>
      <w:proofErr w:type="spellStart"/>
      <w:r w:rsidR="00B76AA0" w:rsidRPr="00BE4E4B">
        <w:rPr>
          <w:rFonts w:ascii="Times New Roman" w:hAnsi="Times New Roman"/>
          <w:sz w:val="24"/>
          <w:szCs w:val="24"/>
        </w:rPr>
        <w:t>Rys</w:t>
      </w:r>
      <w:proofErr w:type="spellEnd"/>
      <w:r w:rsidRPr="00BE4E4B">
        <w:rPr>
          <w:rFonts w:ascii="Times New Roman" w:hAnsi="Times New Roman"/>
          <w:sz w:val="24"/>
          <w:szCs w:val="24"/>
        </w:rPr>
        <w:t>,</w:t>
      </w:r>
      <w:r w:rsidR="00B76AA0" w:rsidRPr="00BE4E4B">
        <w:rPr>
          <w:rFonts w:ascii="Times New Roman" w:hAnsi="Times New Roman"/>
          <w:sz w:val="24"/>
          <w:szCs w:val="24"/>
        </w:rPr>
        <w:t xml:space="preserve"> et al., 2012</w:t>
      </w:r>
      <w:r w:rsidRPr="00BE4E4B">
        <w:rPr>
          <w:rFonts w:ascii="Times New Roman" w:hAnsi="Times New Roman"/>
          <w:sz w:val="24"/>
          <w:szCs w:val="24"/>
        </w:rPr>
        <w:t>).</w:t>
      </w:r>
      <w:r w:rsidR="009B0E2E" w:rsidRPr="00BE4E4B">
        <w:rPr>
          <w:rFonts w:ascii="Times New Roman" w:hAnsi="Times New Roman"/>
          <w:sz w:val="24"/>
          <w:szCs w:val="24"/>
        </w:rPr>
        <w:t xml:space="preserve"> </w:t>
      </w:r>
      <w:r w:rsidRPr="00BE4E4B">
        <w:rPr>
          <w:rFonts w:ascii="Times New Roman" w:hAnsi="Times New Roman"/>
          <w:sz w:val="24"/>
          <w:szCs w:val="24"/>
        </w:rPr>
        <w:t>Doctors only treat, but the Almighty heals. The doctors’ determination that a terminally ill patient will not recover is a subjective opinion that should not be used to end one’s life hence physician-assisted suicide is inappropriate.</w:t>
      </w:r>
      <w:r w:rsidR="009B0E2E" w:rsidRPr="00BE4E4B">
        <w:rPr>
          <w:rFonts w:ascii="Times New Roman" w:hAnsi="Times New Roman"/>
          <w:sz w:val="24"/>
          <w:szCs w:val="24"/>
        </w:rPr>
        <w:t xml:space="preserve"> </w:t>
      </w:r>
    </w:p>
    <w:p w14:paraId="3A67C6EA" w14:textId="7C6115B6"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lastRenderedPageBreak/>
        <w:t>From the above discussion, it is evident that different people have different philosophical, moral, and ethical grounds upon which they argue for or against physician-assisted suicide.</w:t>
      </w:r>
      <w:r w:rsidR="009B0E2E" w:rsidRPr="00BE4E4B">
        <w:rPr>
          <w:rFonts w:ascii="Times New Roman" w:hAnsi="Times New Roman"/>
          <w:sz w:val="24"/>
          <w:szCs w:val="24"/>
        </w:rPr>
        <w:t xml:space="preserve"> </w:t>
      </w:r>
      <w:r w:rsidRPr="00BE4E4B">
        <w:rPr>
          <w:rFonts w:ascii="Times New Roman" w:hAnsi="Times New Roman"/>
          <w:sz w:val="24"/>
          <w:szCs w:val="24"/>
        </w:rPr>
        <w:t>Physician-assisted suicide is more beneficial than disadvantageous as it helps terminally ill patients overcome pain through undergoing a peaceful death.</w:t>
      </w:r>
      <w:r w:rsidR="009B0E2E" w:rsidRPr="00BE4E4B">
        <w:rPr>
          <w:rFonts w:ascii="Times New Roman" w:hAnsi="Times New Roman"/>
          <w:sz w:val="24"/>
          <w:szCs w:val="24"/>
        </w:rPr>
        <w:t xml:space="preserve"> However, to avoid criminals using this mode of death to terminate the lives of their targets, physician-assisted suicide should be highly regulated by the government and should only be permitted to take place in hospitals. to ensure the free will of the patients wishing to take this course of action, doctors need to establish formal documents that must be signed by the patient’s close relatives before the patient and a vides of all such process be recorded as evidence to other family members and relatives who may later own demand to know how they lost their beloved ones.</w:t>
      </w:r>
    </w:p>
    <w:p w14:paraId="3A46E117" w14:textId="77777777" w:rsidR="00D62881" w:rsidRDefault="00D62881" w:rsidP="00D62881">
      <w:pPr>
        <w:pStyle w:val="NormalWeb"/>
        <w:widowControl w:val="0"/>
        <w:autoSpaceDE w:val="0"/>
        <w:autoSpaceDN w:val="0"/>
        <w:adjustRightInd w:val="0"/>
        <w:spacing w:line="480" w:lineRule="auto"/>
        <w:jc w:val="center"/>
        <w:rPr>
          <w:b/>
        </w:rPr>
      </w:pPr>
    </w:p>
    <w:p w14:paraId="4C360047" w14:textId="77777777" w:rsidR="00D62881" w:rsidRDefault="00D62881" w:rsidP="00D62881">
      <w:pPr>
        <w:pStyle w:val="NormalWeb"/>
        <w:widowControl w:val="0"/>
        <w:autoSpaceDE w:val="0"/>
        <w:autoSpaceDN w:val="0"/>
        <w:adjustRightInd w:val="0"/>
        <w:spacing w:line="480" w:lineRule="auto"/>
        <w:jc w:val="center"/>
        <w:rPr>
          <w:b/>
        </w:rPr>
      </w:pPr>
    </w:p>
    <w:p w14:paraId="4EB5843A" w14:textId="77777777" w:rsidR="00D62881" w:rsidRDefault="00D62881" w:rsidP="00D62881">
      <w:pPr>
        <w:pStyle w:val="NormalWeb"/>
        <w:widowControl w:val="0"/>
        <w:autoSpaceDE w:val="0"/>
        <w:autoSpaceDN w:val="0"/>
        <w:adjustRightInd w:val="0"/>
        <w:spacing w:line="480" w:lineRule="auto"/>
        <w:jc w:val="center"/>
        <w:rPr>
          <w:b/>
        </w:rPr>
      </w:pPr>
    </w:p>
    <w:p w14:paraId="249E7625" w14:textId="77777777" w:rsidR="00D62881" w:rsidRDefault="00D62881" w:rsidP="00D62881">
      <w:pPr>
        <w:pStyle w:val="NormalWeb"/>
        <w:widowControl w:val="0"/>
        <w:autoSpaceDE w:val="0"/>
        <w:autoSpaceDN w:val="0"/>
        <w:adjustRightInd w:val="0"/>
        <w:spacing w:line="480" w:lineRule="auto"/>
        <w:jc w:val="center"/>
        <w:rPr>
          <w:b/>
        </w:rPr>
      </w:pPr>
    </w:p>
    <w:p w14:paraId="6E273172" w14:textId="77777777" w:rsidR="00D62881" w:rsidRDefault="00D62881" w:rsidP="00D62881">
      <w:pPr>
        <w:pStyle w:val="NormalWeb"/>
        <w:widowControl w:val="0"/>
        <w:autoSpaceDE w:val="0"/>
        <w:autoSpaceDN w:val="0"/>
        <w:adjustRightInd w:val="0"/>
        <w:spacing w:line="480" w:lineRule="auto"/>
        <w:jc w:val="center"/>
        <w:rPr>
          <w:b/>
        </w:rPr>
      </w:pPr>
    </w:p>
    <w:p w14:paraId="777727E7" w14:textId="39209C36" w:rsidR="00410A4B" w:rsidRDefault="00410A4B" w:rsidP="00D62881">
      <w:pPr>
        <w:pStyle w:val="NormalWeb"/>
        <w:widowControl w:val="0"/>
        <w:autoSpaceDE w:val="0"/>
        <w:autoSpaceDN w:val="0"/>
        <w:adjustRightInd w:val="0"/>
        <w:spacing w:line="480" w:lineRule="auto"/>
        <w:jc w:val="center"/>
        <w:rPr>
          <w:b/>
        </w:rPr>
      </w:pPr>
      <w:bookmarkStart w:id="0" w:name="_GoBack"/>
      <w:bookmarkEnd w:id="0"/>
    </w:p>
    <w:p w14:paraId="33158ABA" w14:textId="0FE7DDEE" w:rsidR="00410A4B" w:rsidRDefault="00410A4B" w:rsidP="00D62881">
      <w:pPr>
        <w:pStyle w:val="NormalWeb"/>
        <w:widowControl w:val="0"/>
        <w:autoSpaceDE w:val="0"/>
        <w:autoSpaceDN w:val="0"/>
        <w:adjustRightInd w:val="0"/>
        <w:spacing w:line="480" w:lineRule="auto"/>
        <w:jc w:val="center"/>
        <w:rPr>
          <w:b/>
        </w:rPr>
      </w:pPr>
    </w:p>
    <w:p w14:paraId="4D39B10D" w14:textId="77777777" w:rsidR="00410A4B" w:rsidRDefault="00410A4B" w:rsidP="00D62881">
      <w:pPr>
        <w:pStyle w:val="NormalWeb"/>
        <w:widowControl w:val="0"/>
        <w:autoSpaceDE w:val="0"/>
        <w:autoSpaceDN w:val="0"/>
        <w:adjustRightInd w:val="0"/>
        <w:spacing w:line="480" w:lineRule="auto"/>
        <w:jc w:val="center"/>
        <w:rPr>
          <w:b/>
        </w:rPr>
      </w:pPr>
    </w:p>
    <w:p w14:paraId="6496166D" w14:textId="77777777" w:rsidR="00D62881" w:rsidRDefault="00D62881" w:rsidP="00D62881">
      <w:pPr>
        <w:pStyle w:val="NormalWeb"/>
        <w:widowControl w:val="0"/>
        <w:autoSpaceDE w:val="0"/>
        <w:autoSpaceDN w:val="0"/>
        <w:adjustRightInd w:val="0"/>
        <w:spacing w:line="480" w:lineRule="auto"/>
        <w:jc w:val="center"/>
        <w:rPr>
          <w:b/>
        </w:rPr>
      </w:pPr>
    </w:p>
    <w:p w14:paraId="6CE73BD2" w14:textId="77777777" w:rsidR="00D62881" w:rsidRPr="00061EDC" w:rsidRDefault="00D62881" w:rsidP="00D62881">
      <w:pPr>
        <w:pStyle w:val="NormalWeb"/>
        <w:widowControl w:val="0"/>
        <w:autoSpaceDE w:val="0"/>
        <w:autoSpaceDN w:val="0"/>
        <w:adjustRightInd w:val="0"/>
        <w:spacing w:line="480" w:lineRule="auto"/>
        <w:jc w:val="center"/>
        <w:rPr>
          <w:b/>
        </w:rPr>
      </w:pPr>
      <w:r w:rsidRPr="00061EDC">
        <w:rPr>
          <w:b/>
        </w:rPr>
        <w:lastRenderedPageBreak/>
        <w:t>References</w:t>
      </w:r>
    </w:p>
    <w:p w14:paraId="4F4254F8" w14:textId="77777777" w:rsidR="00D62881" w:rsidRDefault="00D62881" w:rsidP="00D62881">
      <w:pPr>
        <w:pStyle w:val="NormalWeb"/>
        <w:widowControl w:val="0"/>
        <w:autoSpaceDE w:val="0"/>
        <w:autoSpaceDN w:val="0"/>
        <w:adjustRightInd w:val="0"/>
        <w:spacing w:line="480" w:lineRule="auto"/>
        <w:ind w:left="720" w:hanging="720"/>
      </w:pPr>
      <w:r w:rsidRPr="0067600A">
        <w:t xml:space="preserve">Martin, B. (2010). Techniques to pass on: technology and euthanasia. </w:t>
      </w:r>
      <w:r w:rsidRPr="0067600A">
        <w:rPr>
          <w:i/>
        </w:rPr>
        <w:t>Bulletin of Science, Technology &amp; Society</w:t>
      </w:r>
      <w:r w:rsidRPr="0067600A">
        <w:t>, 30(1), 54-59.</w:t>
      </w:r>
    </w:p>
    <w:p w14:paraId="0EA0C09E" w14:textId="4BE05B8D" w:rsidR="0007295F" w:rsidRDefault="0007295F" w:rsidP="00D62881">
      <w:pPr>
        <w:pStyle w:val="NormalWeb"/>
        <w:widowControl w:val="0"/>
        <w:autoSpaceDE w:val="0"/>
        <w:autoSpaceDN w:val="0"/>
        <w:adjustRightInd w:val="0"/>
        <w:spacing w:line="480" w:lineRule="auto"/>
        <w:ind w:left="720" w:hanging="720"/>
      </w:pPr>
      <w:proofErr w:type="spellStart"/>
      <w:r w:rsidRPr="0007295F">
        <w:t>Sjöstrand</w:t>
      </w:r>
      <w:proofErr w:type="spellEnd"/>
      <w:r w:rsidRPr="0007295F">
        <w:t xml:space="preserve">, M., </w:t>
      </w:r>
      <w:proofErr w:type="spellStart"/>
      <w:r w:rsidRPr="0007295F">
        <w:t>Helgesson</w:t>
      </w:r>
      <w:proofErr w:type="spellEnd"/>
      <w:r w:rsidRPr="0007295F">
        <w:t xml:space="preserve">, G., Eriksson, S., &amp; </w:t>
      </w:r>
      <w:proofErr w:type="spellStart"/>
      <w:r w:rsidRPr="0007295F">
        <w:t>Juth</w:t>
      </w:r>
      <w:proofErr w:type="spellEnd"/>
      <w:r w:rsidRPr="0007295F">
        <w:t xml:space="preserve">, N. (2013). Autonomy-based arguments against physician-assisted suicide and euthanasia: a critique. </w:t>
      </w:r>
      <w:r w:rsidRPr="00B76AA0">
        <w:rPr>
          <w:i/>
        </w:rPr>
        <w:t>Medicine, Health Care and Philosophy</w:t>
      </w:r>
      <w:r w:rsidRPr="0007295F">
        <w:t>, 16(2), 225-230.</w:t>
      </w:r>
    </w:p>
    <w:p w14:paraId="79251CB8" w14:textId="5B462CA5" w:rsidR="0007295F" w:rsidRDefault="0007295F" w:rsidP="00D62881">
      <w:pPr>
        <w:pStyle w:val="NormalWeb"/>
        <w:widowControl w:val="0"/>
        <w:autoSpaceDE w:val="0"/>
        <w:autoSpaceDN w:val="0"/>
        <w:adjustRightInd w:val="0"/>
        <w:spacing w:line="480" w:lineRule="auto"/>
        <w:ind w:left="720" w:hanging="720"/>
      </w:pPr>
      <w:proofErr w:type="spellStart"/>
      <w:r w:rsidRPr="0007295F">
        <w:t>Lachs</w:t>
      </w:r>
      <w:proofErr w:type="spellEnd"/>
      <w:r w:rsidRPr="0007295F">
        <w:t>, J. (2013). Physician-assisted suicide. Contemporary Debates in Bioethics, 25, 203.</w:t>
      </w:r>
    </w:p>
    <w:p w14:paraId="2E2BA91C" w14:textId="623E483A" w:rsidR="00B76AA0" w:rsidRDefault="00B76AA0" w:rsidP="00D62881">
      <w:pPr>
        <w:pStyle w:val="NormalWeb"/>
        <w:widowControl w:val="0"/>
        <w:autoSpaceDE w:val="0"/>
        <w:autoSpaceDN w:val="0"/>
        <w:adjustRightInd w:val="0"/>
        <w:spacing w:line="480" w:lineRule="auto"/>
        <w:ind w:left="720" w:hanging="720"/>
      </w:pPr>
      <w:proofErr w:type="spellStart"/>
      <w:r w:rsidRPr="00B76AA0">
        <w:t>Rys</w:t>
      </w:r>
      <w:proofErr w:type="spellEnd"/>
      <w:r w:rsidRPr="00B76AA0">
        <w:t xml:space="preserve">, S., </w:t>
      </w:r>
      <w:proofErr w:type="spellStart"/>
      <w:r w:rsidRPr="00B76AA0">
        <w:t>Deschepper</w:t>
      </w:r>
      <w:proofErr w:type="spellEnd"/>
      <w:r w:rsidRPr="00B76AA0">
        <w:t xml:space="preserve">, R., </w:t>
      </w:r>
      <w:proofErr w:type="spellStart"/>
      <w:r w:rsidRPr="00B76AA0">
        <w:t>Mortier</w:t>
      </w:r>
      <w:proofErr w:type="spellEnd"/>
      <w:r w:rsidRPr="00B76AA0">
        <w:t xml:space="preserve">, F., </w:t>
      </w:r>
      <w:proofErr w:type="spellStart"/>
      <w:r w:rsidRPr="00B76AA0">
        <w:t>Deliens</w:t>
      </w:r>
      <w:proofErr w:type="spellEnd"/>
      <w:r w:rsidRPr="00B76AA0">
        <w:t xml:space="preserve">, L., Atkinson, D., &amp; </w:t>
      </w:r>
      <w:proofErr w:type="spellStart"/>
      <w:r w:rsidRPr="00B76AA0">
        <w:t>Bilsen</w:t>
      </w:r>
      <w:proofErr w:type="spellEnd"/>
      <w:r w:rsidRPr="00B76AA0">
        <w:t xml:space="preserve">, J. (2012). The moral difference or equivalence between continuous sedation until death and physician-assisted death: word games or war </w:t>
      </w:r>
      <w:proofErr w:type="gramStart"/>
      <w:r w:rsidRPr="00B76AA0">
        <w:t>games?.</w:t>
      </w:r>
      <w:proofErr w:type="gramEnd"/>
      <w:r w:rsidRPr="00B76AA0">
        <w:t xml:space="preserve"> Journal of bioethical inquiry, 9(2), 171-183.</w:t>
      </w:r>
    </w:p>
    <w:p w14:paraId="0A65D348" w14:textId="77E930B8" w:rsidR="00B76AA0" w:rsidRDefault="00B76AA0" w:rsidP="00D62881">
      <w:pPr>
        <w:pStyle w:val="NormalWeb"/>
        <w:widowControl w:val="0"/>
        <w:autoSpaceDE w:val="0"/>
        <w:autoSpaceDN w:val="0"/>
        <w:adjustRightInd w:val="0"/>
        <w:spacing w:line="480" w:lineRule="auto"/>
        <w:ind w:left="720" w:hanging="720"/>
      </w:pPr>
      <w:r w:rsidRPr="00B76AA0">
        <w:t>Shariff, M. J. (2012). Assisted death and the slippery slope—finding clarity amid advocacy, convergence, and complexity. Current Oncology, 19(3), 143.</w:t>
      </w:r>
    </w:p>
    <w:p w14:paraId="47FEE885" w14:textId="77777777" w:rsidR="00B76AA0" w:rsidRDefault="00B76AA0" w:rsidP="00D62881">
      <w:pPr>
        <w:pStyle w:val="NormalWeb"/>
        <w:widowControl w:val="0"/>
        <w:autoSpaceDE w:val="0"/>
        <w:autoSpaceDN w:val="0"/>
        <w:adjustRightInd w:val="0"/>
        <w:spacing w:line="480" w:lineRule="auto"/>
        <w:ind w:left="720" w:hanging="720"/>
      </w:pPr>
    </w:p>
    <w:p w14:paraId="0C6BC759" w14:textId="77777777" w:rsidR="00D62881" w:rsidRDefault="00D62881"/>
    <w:sectPr w:rsidR="00D62881" w:rsidSect="0045349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07E07" w14:textId="4BF87C94" w:rsidR="00924E40" w:rsidRDefault="00BE4E4B">
    <w:pPr>
      <w:pStyle w:val="Header"/>
      <w:jc w:val="right"/>
    </w:pPr>
    <w:r w:rsidRPr="00924E40">
      <w:t>END OF LIFE BY PHYSICIAN-ASSISTED SUICIDE</w:t>
    </w:r>
    <w:r>
      <w:t xml:space="preserve">                                                                                                        </w:t>
    </w:r>
    <w:r>
      <w:fldChar w:fldCharType="begin"/>
    </w:r>
    <w:r>
      <w:instrText xml:space="preserve"> PAGE   \* MERGEFORMAT </w:instrText>
    </w:r>
    <w:r>
      <w:fldChar w:fldCharType="separate"/>
    </w:r>
    <w:r>
      <w:rPr>
        <w:noProof/>
      </w:rPr>
      <w:t>5</w:t>
    </w:r>
    <w:r>
      <w:fldChar w:fldCharType="end"/>
    </w:r>
  </w:p>
  <w:p w14:paraId="5E9F94C7" w14:textId="77777777" w:rsidR="00924E40" w:rsidRDefault="00BE4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0F442" w14:textId="0BCE9993" w:rsidR="00453493" w:rsidRDefault="00BE4E4B">
    <w:pPr>
      <w:pStyle w:val="Header"/>
      <w:jc w:val="right"/>
    </w:pPr>
    <w:r>
      <w:t xml:space="preserve">Running Head: </w:t>
    </w:r>
    <w:r w:rsidRPr="00453493">
      <w:t>END OF LIFE BY PHYSICIAN-ASSISTED SUICIDE</w:t>
    </w:r>
    <w:r>
      <w:t xml:space="preserve">                                                                    </w:t>
    </w:r>
    <w:r>
      <w:t xml:space="preserve">         </w:t>
    </w:r>
    <w:r>
      <w:fldChar w:fldCharType="begin"/>
    </w:r>
    <w:r>
      <w:instrText xml:space="preserve"> PAGE   \* MERGEFORMAT </w:instrText>
    </w:r>
    <w:r>
      <w:fldChar w:fldCharType="separate"/>
    </w:r>
    <w:r>
      <w:rPr>
        <w:noProof/>
      </w:rPr>
      <w:t>1</w:t>
    </w:r>
    <w:r>
      <w:fldChar w:fldCharType="end"/>
    </w:r>
  </w:p>
  <w:p w14:paraId="0BD779A5" w14:textId="77777777" w:rsidR="00453493" w:rsidRDefault="00BE4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C72C90B8"/>
    <w:lvl w:ilvl="0" w:tplc="2EF6FA5A">
      <w:start w:val="1"/>
      <w:numFmt w:val="upperRoman"/>
      <w:lvlText w:val="%1."/>
      <w:lvlJc w:val="left"/>
      <w:pPr>
        <w:ind w:left="1080" w:hanging="720"/>
      </w:pPr>
      <w:rPr>
        <w:rFonts w:cs="Times New Roman" w:hint="default"/>
        <w:b/>
      </w:rPr>
    </w:lvl>
    <w:lvl w:ilvl="1" w:tplc="F028F21C">
      <w:start w:val="1"/>
      <w:numFmt w:val="lowerLetter"/>
      <w:lvlText w:val="%2."/>
      <w:lvlJc w:val="left"/>
      <w:pPr>
        <w:ind w:left="1440" w:hanging="360"/>
      </w:pPr>
      <w:rPr>
        <w:rFonts w:cs="Times New Roman"/>
        <w:b/>
      </w:rPr>
    </w:lvl>
    <w:lvl w:ilvl="2" w:tplc="80D036D2">
      <w:start w:val="1"/>
      <w:numFmt w:val="lowerRoman"/>
      <w:lvlText w:val="%3."/>
      <w:lvlJc w:val="right"/>
      <w:pPr>
        <w:ind w:left="2160" w:hanging="180"/>
      </w:pPr>
      <w:rPr>
        <w:rFonts w:cs="Times New Roman"/>
        <w:b/>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81"/>
    <w:rsid w:val="00024CFE"/>
    <w:rsid w:val="0007295F"/>
    <w:rsid w:val="00410A4B"/>
    <w:rsid w:val="009B0E2E"/>
    <w:rsid w:val="00B76AA0"/>
    <w:rsid w:val="00BE4E4B"/>
    <w:rsid w:val="00D62881"/>
    <w:rsid w:val="00FA0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E3EF0"/>
  <w15:chartTrackingRefBased/>
  <w15:docId w15:val="{DF6A4285-2880-470A-B1DC-8A881ED60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881"/>
    <w:pPr>
      <w:spacing w:after="200" w:line="276"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2881"/>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rsid w:val="00D62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881"/>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cp:revision>
  <dcterms:created xsi:type="dcterms:W3CDTF">2018-03-02T12:01:00Z</dcterms:created>
  <dcterms:modified xsi:type="dcterms:W3CDTF">2018-03-02T12:53:00Z</dcterms:modified>
</cp:coreProperties>
</file>